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WEEK 2 HOMEWORK (HONORS)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TRY​​ ​​YOUR​​ ​​BEST​​ ​​AND​​ ​​SHOW​​ ​​ALL​​ ​​OF​​ ​​YOUR​​ ​​WORK!​​ ​​Use​​ ​​CUBES​​ ​​(circle,​​ ​​underline,​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​box,​ ​evaluate,​​ ​​and​​ ​​solve)​​ ​​to​​ ​​earn​​ ​​full​​ ​​credit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 </w:t>
      </w:r>
      <w:r w:rsidDel="00000000" w:rsidR="00000000" w:rsidRPr="00000000">
        <w:rPr>
          <w:b w:val="1"/>
          <w:rtl w:val="0"/>
        </w:rPr>
        <w:t xml:space="preserve">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990 ÷ 9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2200 ÷ 11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713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7=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 costume designer needs 3,600 centimeters of pink thread for a project. If there are 400 centimeters of thread on each spool, how many should she buy?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Royal, an office manager needs to order 70,000 pushpins for his company. If the pushpins come in boxes of 20, how many boxes should Royal order?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784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33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The answer in question 6 is divisible by: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2, 3, 4, 5, 6, 8, 9, 10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Circle all correct answers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Homework:  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Trey bought 121 pounds of gummi bears at the candy store.  Gin bought 9 times as many pounds as Trey.  How much more gummi bears did Gin buy than Trey?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975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45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25, 765 ÷ 5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272, 948 ÷ 52 =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 hotel needs to arrange 25, 088 flowers in vases for a reception. If each vase can hold 16 flowers, how many vases will the hotel need?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rtl w:val="0"/>
              </w:rPr>
              <w:t xml:space="preserve">Divisibility Rules!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number is: </w:t>
            </w:r>
          </w:p>
          <w:p w:rsidR="00000000" w:rsidDel="00000000" w:rsidP="00000000" w:rsidRDefault="00000000" w:rsidRPr="00000000">
            <w:pPr>
              <w:spacing w:lin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divisible by 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if ______________________</w:t>
            </w:r>
          </w:p>
          <w:p w:rsidR="00000000" w:rsidDel="00000000" w:rsidP="00000000" w:rsidRDefault="00000000" w:rsidRPr="00000000">
            <w:pPr>
              <w:spacing w:lin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divisible by 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if ______________________</w:t>
            </w:r>
          </w:p>
          <w:p w:rsidR="00000000" w:rsidDel="00000000" w:rsidP="00000000" w:rsidRDefault="00000000" w:rsidRPr="00000000">
            <w:pPr>
              <w:spacing w:lin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divisible by 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_______________________</w:t>
            </w:r>
          </w:p>
          <w:p w:rsidR="00000000" w:rsidDel="00000000" w:rsidP="00000000" w:rsidRDefault="00000000" w:rsidRPr="00000000">
            <w:pPr>
              <w:spacing w:lin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divisible by 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 if _____________________</w:t>
            </w:r>
          </w:p>
          <w:p w:rsidR="00000000" w:rsidDel="00000000" w:rsidP="00000000" w:rsidRDefault="00000000" w:rsidRPr="00000000">
            <w:pPr>
              <w:spacing w:lin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divisible by 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  <w:t xml:space="preserve"> if ______________________</w:t>
            </w:r>
          </w:p>
          <w:p w:rsidR="00000000" w:rsidDel="00000000" w:rsidP="00000000" w:rsidRDefault="00000000" w:rsidRPr="00000000">
            <w:pPr>
              <w:spacing w:lin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divisible by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 if ___________________</w:t>
            </w:r>
          </w:p>
        </w:tc>
      </w:tr>
    </w:tbl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Honors-Homework: 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Create a division problem that has a remainder, solve that problem. How would you check your answer using multiplication if there is a remainder?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It cost $315, 744 to make 22 iPhones. How much did it cost to make each iPhone?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Equation: 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Answer 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Divide.</w:t>
            </w:r>
            <w:r w:rsidDel="00000000" w:rsidR="00000000" w:rsidRPr="00000000">
              <w:rPr>
                <w:rtl w:val="0"/>
              </w:rPr>
              <w:t xml:space="preserve"> Check your answer using </w:t>
            </w:r>
            <w:r w:rsidDel="00000000" w:rsidR="00000000" w:rsidRPr="00000000">
              <w:rPr>
                <w:b w:val="1"/>
                <w:rtl w:val="0"/>
              </w:rPr>
              <w:t xml:space="preserve">multiplication</w:t>
            </w:r>
            <w:r w:rsidDel="00000000" w:rsidR="00000000" w:rsidRPr="00000000">
              <w:rPr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87, 456 ÷ 6 =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Divide.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Check your answer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multiplication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6, 555 ÷ 9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Homework: 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2"/>
          <w:szCs w:val="22"/>
          <w:rtl w:val="0"/>
        </w:rPr>
        <w:t xml:space="preserve">Solve the following problems without using a calculator.  You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MUST</w:t>
      </w:r>
      <w:r w:rsidDel="00000000" w:rsidR="00000000" w:rsidRPr="00000000">
        <w:rPr>
          <w:sz w:val="22"/>
          <w:szCs w:val="22"/>
          <w:rtl w:val="0"/>
        </w:rPr>
        <w:t xml:space="preserve"> show your work. 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Solve: 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 + 6(5 + 4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÷ 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) – 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÷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Simplify: 4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· 4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= 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•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+ 5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+ 4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•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4. In one night, a movie theater makes a profit of $6,450 selling tickets. Each ticket costs $15 dollars. How many people purchased a ticket?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rtl w:val="0"/>
              </w:rPr>
              <w:t xml:space="preserve">. SAT Question</w:t>
            </w:r>
            <w:r w:rsidDel="00000000" w:rsidR="00000000" w:rsidRPr="00000000">
              <w:rPr>
                <w:rtl w:val="0"/>
              </w:rPr>
              <w:t xml:space="preserve">: What is the result when 10</w:t>
            </w:r>
            <w:r w:rsidDel="00000000" w:rsidR="00000000" w:rsidRPr="00000000">
              <w:rPr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• 10</w:t>
            </w:r>
            <w:r w:rsidDel="00000000" w:rsidR="00000000" w:rsidRPr="00000000">
              <w:rPr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?  Explain the rule?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 Question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Evaluate: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If a + 2 = 7, then (a+3)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  <w:rtl w:val="0"/>
              </w:rPr>
              <w:t xml:space="preserve"> 2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4008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20"/>
                <w:tab w:val="left" w:pos="720"/>
              </w:tabs>
              <w:spacing w:after="20" w:lineRule="auto"/>
              <w:ind w:right="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after="20" w:before="0" w:line="240" w:lineRule="auto"/>
              <w:ind w:left="720" w:right="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rtl w:val="0"/>
              </w:rPr>
              <w:t xml:space="preserve">Simplify: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rtl w:val="0"/>
              </w:rPr>
              <w:t xml:space="preserve"> ·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rtl w:val="0"/>
              </w:rPr>
              <w:t xml:space="preserve"> ·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After MAP Testing Work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There are 181, 939 visitors to a park in Charlotte. The park is only open for 31 days. What was the daily average number of visitors each day?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1b. Leslie bakes 225, 088 cookies in a weekend.  She sells the cookies in packs of 20. How many packs of cookies did she sell, and how many did she have left over?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8,248 ÷ 121 =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goldsmith purchased 12 kilograms of gold. The price of the gold was $33,045 per kilogram. What was the total price of the gold?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ince he was hired, a chef has served a total of 91,766 guests. Of those guests, 99 were adults. How many children has the chef served?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Top Hat Soda has 9 liters of cola to bottle. Each bottle holds 9 liters. How many bottles will the cola fill?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Deduce.</w:t>
            </w:r>
            <w:r w:rsidDel="00000000" w:rsidR="00000000" w:rsidRPr="00000000">
              <w:rPr>
                <w:rtl w:val="0"/>
              </w:rPr>
              <w:t xml:space="preserve"> How could the fact 64 ÷ 8 = 8 help you estimate the quotient of 644, 321 ÷ 84?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Write a real-world problem about dividing $195, 885 by $15. Then solve the problem.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Find each missing number. </w:t>
      </w:r>
    </w:p>
    <w:tbl>
      <w:tblPr>
        <w:tblStyle w:val="Table7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2"/>
        <w:gridCol w:w="2786"/>
        <w:gridCol w:w="2793"/>
        <w:tblGridChange w:id="0">
          <w:tblGrid>
            <w:gridCol w:w="2789"/>
            <w:gridCol w:w="2782"/>
            <w:gridCol w:w="2786"/>
            <w:gridCol w:w="27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Dividend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Quotient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Remainder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524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174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7,204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4,256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8,231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4, 064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</w:p>
    <w:tbl>
      <w:tblPr>
        <w:tblStyle w:val="Table8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742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167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82, 925 ÷ 25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What numbers are 84,485,588 divisible by? 0-10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3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Given 1250: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Is it divisible by 2? ______ Why? 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By 5? ______ Why? 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By 10______ Why? 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" w:before="2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Find the smallest number that is divisible by: </w:t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             2, 4, 6,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 8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Explain how you found your answer: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Devise a rule for divisibility by 12 with examples provided.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720" w:firstLine="360"/>
      </w:pPr>
      <w:rPr>
        <w:rFonts w:ascii="Verdana" w:cs="Verdana" w:eastAsia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7">
    <w:lvl w:ilvl="0">
      <w:start w:val="6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